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76"/>
        <w:ind w:left="5813" w:right="267" w:firstLine="396"/>
        <w:jc w:val="righ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529636</wp:posOffset>
            </wp:positionH>
            <wp:positionV relativeFrom="paragraph">
              <wp:posOffset>268057</wp:posOffset>
            </wp:positionV>
            <wp:extent cx="2972629" cy="25153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629" cy="2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Termo de autorização - Teses e dissertaç" w:id="1"/>
      <w:bookmarkEnd w:id="1"/>
      <w:r>
        <w:rPr/>
      </w:r>
      <w:r>
        <w:rPr>
          <w:w w:val="115"/>
          <w:sz w:val="24"/>
        </w:rPr>
        <w:t>SECRETARIA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PÓS-GRADUAÇÃO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- PROGRAMA DE PÓS-GRADUAÇÃO EM CIÊNCIAS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MÉDICAS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FACULDADE</w:t>
      </w:r>
      <w:r>
        <w:rPr>
          <w:spacing w:val="7"/>
          <w:w w:val="115"/>
          <w:sz w:val="24"/>
        </w:rPr>
        <w:t> </w:t>
      </w:r>
      <w:r>
        <w:rPr>
          <w:spacing w:val="-5"/>
          <w:w w:val="115"/>
          <w:sz w:val="24"/>
        </w:rPr>
        <w:t>DE</w:t>
      </w:r>
    </w:p>
    <w:p>
      <w:pPr>
        <w:spacing w:before="4"/>
        <w:ind w:left="0" w:right="275" w:firstLine="0"/>
        <w:jc w:val="right"/>
        <w:rPr>
          <w:sz w:val="24"/>
        </w:rPr>
      </w:pPr>
      <w:r>
        <w:rPr>
          <w:spacing w:val="-2"/>
          <w:w w:val="115"/>
          <w:sz w:val="24"/>
        </w:rPr>
        <w:t>MEDICINA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214"/>
        <w:rPr>
          <w:sz w:val="26"/>
        </w:rPr>
      </w:pPr>
    </w:p>
    <w:p>
      <w:pPr>
        <w:pStyle w:val="BodyText"/>
        <w:spacing w:line="256" w:lineRule="auto" w:before="1"/>
        <w:ind w:left="412" w:right="417" w:hanging="4"/>
        <w:jc w:val="center"/>
      </w:pPr>
      <w:r>
        <w:rPr>
          <w:w w:val="125"/>
        </w:rPr>
        <w:t>TERMO DE AUTORIZAÇÃO PARA DISPONIBILIZAÇÃO DE TESES E DISSERTAÇÕES</w:t>
      </w:r>
      <w:r>
        <w:rPr>
          <w:spacing w:val="-2"/>
          <w:w w:val="125"/>
        </w:rPr>
        <w:t> </w:t>
      </w:r>
      <w:r>
        <w:rPr>
          <w:w w:val="125"/>
        </w:rPr>
        <w:t>ELETRÔNICAS</w:t>
      </w:r>
      <w:r>
        <w:rPr>
          <w:spacing w:val="-2"/>
          <w:w w:val="125"/>
        </w:rPr>
        <w:t> </w:t>
      </w:r>
      <w:r>
        <w:rPr>
          <w:w w:val="125"/>
        </w:rPr>
        <w:t>NO</w:t>
      </w:r>
      <w:r>
        <w:rPr>
          <w:spacing w:val="-2"/>
          <w:w w:val="125"/>
        </w:rPr>
        <w:t> </w:t>
      </w:r>
      <w:r>
        <w:rPr>
          <w:w w:val="125"/>
        </w:rPr>
        <w:t>REPOSITÓRIO</w:t>
      </w:r>
      <w:r>
        <w:rPr>
          <w:spacing w:val="-2"/>
          <w:w w:val="125"/>
        </w:rPr>
        <w:t> </w:t>
      </w:r>
      <w:r>
        <w:rPr>
          <w:w w:val="125"/>
        </w:rPr>
        <w:t>INSTITUCIONAL</w:t>
      </w:r>
      <w:r>
        <w:rPr>
          <w:spacing w:val="-2"/>
          <w:w w:val="125"/>
        </w:rPr>
        <w:t> </w:t>
      </w:r>
      <w:r>
        <w:rPr>
          <w:w w:val="125"/>
        </w:rPr>
        <w:t>DA </w:t>
      </w:r>
      <w:r>
        <w:rPr>
          <w:spacing w:val="-4"/>
          <w:w w:val="125"/>
        </w:rPr>
        <w:t>UNB</w:t>
      </w:r>
    </w:p>
    <w:p>
      <w:pPr>
        <w:spacing w:line="240" w:lineRule="auto" w:before="15" w:after="0"/>
        <w:rPr>
          <w:b/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601"/>
        <w:gridCol w:w="3601"/>
      </w:tblGrid>
      <w:tr>
        <w:trPr>
          <w:trHeight w:val="522" w:hRule="atLeast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  <w:shd w:val="clear" w:color="auto" w:fill="EDEDED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1.</w:t>
            </w:r>
            <w:r>
              <w:rPr>
                <w:b/>
                <w:spacing w:val="-8"/>
                <w:w w:val="115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IDENTIFICAÇÃO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Autor:</w:t>
            </w:r>
          </w:p>
        </w:tc>
      </w:tr>
      <w:tr>
        <w:trPr>
          <w:trHeight w:val="522" w:hRule="atLeast"/>
        </w:trPr>
        <w:tc>
          <w:tcPr>
            <w:tcW w:w="32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RG:</w:t>
            </w:r>
          </w:p>
        </w:tc>
        <w:tc>
          <w:tcPr>
            <w:tcW w:w="3601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CPF:</w:t>
            </w:r>
          </w:p>
        </w:tc>
        <w:tc>
          <w:tcPr>
            <w:tcW w:w="3601" w:type="dxa"/>
            <w:tcBorders>
              <w:right w:val="single" w:sz="12" w:space="0" w:color="7F7F7F"/>
            </w:tcBorders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Telefone:</w:t>
            </w:r>
          </w:p>
        </w:tc>
      </w:tr>
      <w:tr>
        <w:trPr>
          <w:trHeight w:val="1338" w:hRule="atLeast"/>
        </w:trPr>
        <w:tc>
          <w:tcPr>
            <w:tcW w:w="3289" w:type="dxa"/>
          </w:tcPr>
          <w:p>
            <w:pPr>
              <w:pStyle w:val="TableParagraph"/>
              <w:spacing w:before="24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05"/>
                <w:sz w:val="24"/>
              </w:rPr>
              <w:t>mail:</w:t>
            </w:r>
          </w:p>
        </w:tc>
        <w:tc>
          <w:tcPr>
            <w:tcW w:w="7202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tabs>
                <w:tab w:pos="603" w:val="left" w:leader="none"/>
              </w:tabs>
              <w:spacing w:line="350" w:lineRule="auto"/>
              <w:ind w:left="128" w:right="1384"/>
              <w:rPr>
                <w:sz w:val="24"/>
              </w:rPr>
            </w:pPr>
            <w:r>
              <w:rPr>
                <w:w w:val="110"/>
                <w:sz w:val="24"/>
              </w:rPr>
              <w:t>Seu e-mail pode ser disponibilizado na página?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</w:t>
            </w:r>
          </w:p>
          <w:p>
            <w:pPr>
              <w:pStyle w:val="TableParagraph"/>
              <w:tabs>
                <w:tab w:pos="603" w:val="left" w:leader="none"/>
              </w:tabs>
              <w:spacing w:before="3"/>
              <w:ind w:left="128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Não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Afiliação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(Instituição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vínculo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empregatício):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Orientador: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Coorientador: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Título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trabalho:</w:t>
            </w:r>
          </w:p>
        </w:tc>
      </w:tr>
      <w:tr>
        <w:trPr>
          <w:trHeight w:val="522" w:hRule="atLeast"/>
        </w:trPr>
        <w:tc>
          <w:tcPr>
            <w:tcW w:w="32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Data</w:t>
            </w:r>
            <w:r>
              <w:rPr>
                <w:spacing w:val="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0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defesa:</w:t>
            </w:r>
          </w:p>
        </w:tc>
        <w:tc>
          <w:tcPr>
            <w:tcW w:w="7202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w w:val="110"/>
                <w:sz w:val="24"/>
              </w:rPr>
              <w:t>Área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5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conhecimento: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Palavras-</w:t>
            </w:r>
            <w:r>
              <w:rPr>
                <w:spacing w:val="-2"/>
                <w:w w:val="110"/>
                <w:sz w:val="24"/>
              </w:rPr>
              <w:t>Chave: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Programa/Curso:</w:t>
            </w:r>
          </w:p>
        </w:tc>
      </w:tr>
      <w:tr>
        <w:trPr>
          <w:trHeight w:val="522" w:hRule="atLeast"/>
        </w:trPr>
        <w:tc>
          <w:tcPr>
            <w:tcW w:w="32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Titulação:</w:t>
            </w:r>
          </w:p>
        </w:tc>
        <w:tc>
          <w:tcPr>
            <w:tcW w:w="7202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w w:val="110"/>
                <w:sz w:val="24"/>
              </w:rPr>
              <w:t>Agência</w:t>
            </w:r>
            <w:r>
              <w:rPr>
                <w:spacing w:val="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3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fomento:</w:t>
            </w:r>
          </w:p>
        </w:tc>
      </w:tr>
      <w:tr>
        <w:trPr>
          <w:trHeight w:val="1338" w:hRule="atLeast"/>
        </w:trPr>
        <w:tc>
          <w:tcPr>
            <w:tcW w:w="10491" w:type="dxa"/>
            <w:gridSpan w:val="3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line="408" w:lineRule="exact" w:before="18"/>
              <w:ind w:right="827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Tipo</w:t>
            </w:r>
            <w:r>
              <w:rPr>
                <w:spacing w:val="-2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2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material: (</w:t>
            </w:r>
            <w:r>
              <w:rPr>
                <w:spacing w:val="80"/>
                <w:w w:val="110"/>
                <w:sz w:val="24"/>
              </w:rPr>
              <w:t>  </w:t>
            </w:r>
            <w:r>
              <w:rPr>
                <w:w w:val="110"/>
                <w:sz w:val="24"/>
              </w:rPr>
              <w:t>)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Dissertação (</w:t>
            </w:r>
            <w:r>
              <w:rPr>
                <w:spacing w:val="80"/>
                <w:w w:val="110"/>
                <w:sz w:val="24"/>
              </w:rPr>
              <w:t>  </w:t>
            </w:r>
            <w:r>
              <w:rPr>
                <w:w w:val="110"/>
                <w:sz w:val="24"/>
              </w:rPr>
              <w:t>) Tese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0" w:after="0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522" w:hRule="atLeast"/>
        </w:trPr>
        <w:tc>
          <w:tcPr>
            <w:tcW w:w="10491" w:type="dxa"/>
            <w:tcBorders>
              <w:left w:val="single" w:sz="6" w:space="0" w:color="2B2B2B"/>
              <w:right w:val="single" w:sz="6" w:space="0" w:color="7F7F7F"/>
            </w:tcBorders>
            <w:shd w:val="clear" w:color="auto" w:fill="EDEDED"/>
          </w:tcPr>
          <w:p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2.</w:t>
            </w:r>
            <w:r>
              <w:rPr>
                <w:b/>
                <w:spacing w:val="12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INFORMAÇÃO</w:t>
            </w:r>
            <w:r>
              <w:rPr>
                <w:b/>
                <w:spacing w:val="13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DE</w:t>
            </w:r>
            <w:r>
              <w:rPr>
                <w:b/>
                <w:spacing w:val="13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ACESSO</w:t>
            </w:r>
            <w:r>
              <w:rPr>
                <w:b/>
                <w:spacing w:val="13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AO</w:t>
            </w:r>
            <w:r>
              <w:rPr>
                <w:b/>
                <w:spacing w:val="13"/>
                <w:w w:val="120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DOCUMENTO</w:t>
            </w:r>
          </w:p>
        </w:tc>
      </w:tr>
      <w:tr>
        <w:trPr>
          <w:trHeight w:val="1386" w:hRule="atLeast"/>
        </w:trPr>
        <w:tc>
          <w:tcPr>
            <w:tcW w:w="10491" w:type="dxa"/>
            <w:tcBorders>
              <w:left w:val="single" w:sz="6" w:space="0" w:color="2B2B2B"/>
              <w:right w:val="single" w:sz="6" w:space="0" w:color="7F7F7F"/>
            </w:tcBorders>
          </w:tcPr>
          <w:p>
            <w:pPr>
              <w:pStyle w:val="TableParagraph"/>
              <w:tabs>
                <w:tab w:pos="604" w:val="left" w:leader="none"/>
              </w:tabs>
              <w:spacing w:line="350" w:lineRule="auto"/>
              <w:ind w:left="130" w:right="6481"/>
              <w:rPr>
                <w:sz w:val="24"/>
              </w:rPr>
            </w:pPr>
            <w:r>
              <w:rPr>
                <w:w w:val="110"/>
                <w:sz w:val="24"/>
              </w:rPr>
              <w:t>Liberação para disponibilização: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Total</w:t>
            </w:r>
          </w:p>
          <w:p>
            <w:pPr>
              <w:pStyle w:val="TableParagraph"/>
              <w:tabs>
                <w:tab w:pos="604" w:val="left" w:leader="none"/>
              </w:tabs>
              <w:spacing w:before="5"/>
              <w:ind w:left="130"/>
              <w:rPr>
                <w:sz w:val="20"/>
              </w:rPr>
            </w:pPr>
            <w:r>
              <w:rPr>
                <w:spacing w:val="-10"/>
                <w:w w:val="105"/>
                <w:position w:val="-7"/>
                <w:sz w:val="24"/>
              </w:rPr>
              <w:t>(</w:t>
            </w:r>
            <w:r>
              <w:rPr>
                <w:position w:val="-7"/>
                <w:sz w:val="24"/>
              </w:rPr>
              <w:tab/>
            </w:r>
            <w:r>
              <w:rPr>
                <w:w w:val="105"/>
                <w:position w:val="-7"/>
                <w:sz w:val="24"/>
              </w:rPr>
              <w:t>)</w:t>
            </w:r>
            <w:r>
              <w:rPr>
                <w:spacing w:val="11"/>
                <w:w w:val="105"/>
                <w:position w:val="-7"/>
                <w:sz w:val="24"/>
              </w:rPr>
              <w:t> </w:t>
            </w:r>
            <w:r>
              <w:rPr>
                <w:w w:val="105"/>
                <w:position w:val="-7"/>
                <w:sz w:val="24"/>
              </w:rPr>
              <w:t>Parcial</w:t>
            </w:r>
            <w:r>
              <w:rPr>
                <w:spacing w:val="-14"/>
                <w:w w:val="105"/>
                <w:position w:val="-7"/>
                <w:sz w:val="24"/>
              </w:rPr>
              <w:t> </w:t>
            </w:r>
            <w:r>
              <w:rPr>
                <w:spacing w:val="-2"/>
                <w:w w:val="105"/>
                <w:sz w:val="20"/>
              </w:rPr>
              <w:t>1,2,3,4,5</w:t>
            </w:r>
          </w:p>
        </w:tc>
      </w:tr>
      <w:tr>
        <w:trPr>
          <w:trHeight w:val="931" w:hRule="atLeast"/>
        </w:trPr>
        <w:tc>
          <w:tcPr>
            <w:tcW w:w="10491" w:type="dxa"/>
            <w:tcBorders>
              <w:left w:val="single" w:sz="6" w:space="0" w:color="2B2B2B"/>
              <w:bottom w:val="single" w:sz="6" w:space="0" w:color="7F7F7F"/>
              <w:right w:val="single" w:sz="6" w:space="0" w:color="7F7F7F"/>
            </w:tcBorders>
          </w:tcPr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w w:val="110"/>
                <w:sz w:val="24"/>
              </w:rPr>
              <w:t>Em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caso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disponibilização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parcial,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especifique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os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capítulos</w:t>
            </w:r>
            <w:r>
              <w:rPr>
                <w:spacing w:val="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serem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retidos: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1900" w:h="16840"/>
          <w:pgMar w:header="0" w:footer="181" w:top="640" w:bottom="380" w:left="566" w:right="566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4532" w:hRule="atLeast"/>
        </w:trPr>
        <w:tc>
          <w:tcPr>
            <w:tcW w:w="10491" w:type="dxa"/>
            <w:tcBorders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Observações:</w:t>
            </w:r>
          </w:p>
          <w:p>
            <w:pPr>
              <w:pStyle w:val="TableParagraph"/>
              <w:spacing w:line="247" w:lineRule="auto" w:before="135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1</w:t>
            </w:r>
            <w:r>
              <w:rPr>
                <w:spacing w:val="79"/>
                <w:w w:val="110"/>
                <w:position w:val="8"/>
                <w:sz w:val="20"/>
              </w:rPr>
              <w:t> </w:t>
            </w:r>
            <w:r>
              <w:rPr>
                <w:w w:val="110"/>
                <w:sz w:val="24"/>
              </w:rPr>
              <w:t>É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imprescindível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envio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arquivo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em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formato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digital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trabalho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completo,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mesmo em se tratando de disponibilização parcial.</w:t>
            </w:r>
          </w:p>
          <w:p>
            <w:pPr>
              <w:pStyle w:val="TableParagraph"/>
              <w:spacing w:line="247" w:lineRule="auto" w:before="128"/>
              <w:ind w:right="97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2</w:t>
            </w:r>
            <w:r>
              <w:rPr>
                <w:spacing w:val="-4"/>
                <w:w w:val="110"/>
                <w:position w:val="8"/>
                <w:sz w:val="20"/>
              </w:rPr>
              <w:t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solicitação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disponibilização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parcial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deve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ser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feita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mediante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justificativa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lícita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 assinada pelo autor do trabalho, que deve ser entregue juntamente com o termo de autorização e documentos que comprovem a necessidade da restrição da parte do conteúdo do trabalho.</w:t>
            </w:r>
          </w:p>
          <w:p>
            <w:pPr>
              <w:pStyle w:val="TableParagraph"/>
              <w:spacing w:line="247" w:lineRule="auto" w:before="129"/>
              <w:ind w:right="97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3 </w:t>
            </w:r>
            <w:r>
              <w:rPr>
                <w:w w:val="110"/>
                <w:sz w:val="24"/>
              </w:rPr>
              <w:t>A restrição poderá ser mantida por até um ano a partir da data de autorização da </w:t>
            </w:r>
            <w:r>
              <w:rPr>
                <w:spacing w:val="-2"/>
                <w:w w:val="110"/>
                <w:sz w:val="24"/>
              </w:rPr>
              <w:t>disponibilização.</w:t>
            </w:r>
          </w:p>
          <w:p>
            <w:pPr>
              <w:pStyle w:val="TableParagraph"/>
              <w:spacing w:line="247" w:lineRule="auto" w:before="128"/>
              <w:ind w:right="99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4 </w:t>
            </w:r>
            <w:r>
              <w:rPr>
                <w:w w:val="110"/>
                <w:sz w:val="24"/>
              </w:rPr>
              <w:t>A extensão deste prazo suscita justificativa formal junto à Biblioteca Central (BCE)</w:t>
            </w:r>
            <w:r>
              <w:rPr>
                <w:spacing w:val="4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 ao Decanato de Pós-Graduação (DPG).</w:t>
            </w:r>
          </w:p>
          <w:p>
            <w:pPr>
              <w:pStyle w:val="TableParagraph"/>
              <w:spacing w:before="128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5</w:t>
            </w:r>
            <w:r>
              <w:rPr>
                <w:spacing w:val="10"/>
                <w:w w:val="110"/>
                <w:position w:val="8"/>
                <w:sz w:val="20"/>
              </w:rPr>
              <w:t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resumo</w:t>
            </w:r>
            <w:r>
              <w:rPr>
                <w:spacing w:val="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os</w:t>
            </w:r>
            <w:r>
              <w:rPr>
                <w:spacing w:val="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metadados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ficarão</w:t>
            </w:r>
            <w:r>
              <w:rPr>
                <w:spacing w:val="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sempre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disponibilizados.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9" w:after="1"/>
        <w:rPr>
          <w:b/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  <w:shd w:val="clear" w:color="auto" w:fill="EDEDED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3.</w:t>
            </w:r>
            <w:r>
              <w:rPr>
                <w:b/>
                <w:spacing w:val="-17"/>
                <w:w w:val="125"/>
                <w:sz w:val="24"/>
              </w:rPr>
              <w:t> </w:t>
            </w:r>
            <w:r>
              <w:rPr>
                <w:b/>
                <w:w w:val="125"/>
                <w:sz w:val="24"/>
              </w:rPr>
              <w:t>LICENÇA</w:t>
            </w:r>
            <w:r>
              <w:rPr>
                <w:b/>
                <w:spacing w:val="-17"/>
                <w:w w:val="125"/>
                <w:sz w:val="24"/>
              </w:rPr>
              <w:t> </w:t>
            </w:r>
            <w:r>
              <w:rPr>
                <w:b/>
                <w:w w:val="125"/>
                <w:sz w:val="24"/>
              </w:rPr>
              <w:t>DE</w:t>
            </w:r>
            <w:r>
              <w:rPr>
                <w:b/>
                <w:spacing w:val="-16"/>
                <w:w w:val="125"/>
                <w:sz w:val="24"/>
              </w:rPr>
              <w:t> </w:t>
            </w:r>
            <w:r>
              <w:rPr>
                <w:b/>
                <w:w w:val="125"/>
                <w:sz w:val="24"/>
              </w:rPr>
              <w:t>PERMISSÃO</w:t>
            </w:r>
            <w:r>
              <w:rPr>
                <w:b/>
                <w:spacing w:val="-17"/>
                <w:w w:val="125"/>
                <w:sz w:val="24"/>
              </w:rPr>
              <w:t> </w:t>
            </w:r>
            <w:r>
              <w:rPr>
                <w:b/>
                <w:w w:val="125"/>
                <w:sz w:val="24"/>
              </w:rPr>
              <w:t>DE</w:t>
            </w:r>
            <w:r>
              <w:rPr>
                <w:b/>
                <w:spacing w:val="-17"/>
                <w:w w:val="125"/>
                <w:sz w:val="24"/>
              </w:rPr>
              <w:t> </w:t>
            </w:r>
            <w:r>
              <w:rPr>
                <w:b/>
                <w:spacing w:val="-5"/>
                <w:w w:val="125"/>
                <w:sz w:val="24"/>
              </w:rPr>
              <w:t>USO</w:t>
            </w:r>
          </w:p>
        </w:tc>
      </w:tr>
      <w:tr>
        <w:trPr>
          <w:trHeight w:val="1962" w:hRule="atLeast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line="247" w:lineRule="auto"/>
              <w:ind w:right="9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Na qualidade de titular dos direitos de autor da publicação, autorizo a Universidade de</w:t>
            </w:r>
            <w:r>
              <w:rPr>
                <w:w w:val="110"/>
                <w:sz w:val="24"/>
              </w:rPr>
              <w:t> Brasília</w:t>
            </w:r>
            <w:r>
              <w:rPr>
                <w:w w:val="110"/>
                <w:sz w:val="24"/>
              </w:rPr>
              <w:t> e</w:t>
            </w:r>
            <w:r>
              <w:rPr>
                <w:w w:val="110"/>
                <w:sz w:val="24"/>
              </w:rPr>
              <w:t> o</w:t>
            </w:r>
            <w:r>
              <w:rPr>
                <w:w w:val="110"/>
                <w:sz w:val="24"/>
              </w:rPr>
              <w:t> IBICT</w:t>
            </w:r>
            <w:r>
              <w:rPr>
                <w:w w:val="110"/>
                <w:sz w:val="24"/>
              </w:rPr>
              <w:t> a</w:t>
            </w:r>
            <w:r>
              <w:rPr>
                <w:w w:val="110"/>
                <w:sz w:val="24"/>
              </w:rPr>
              <w:t> disponibilizar</w:t>
            </w:r>
            <w:r>
              <w:rPr>
                <w:w w:val="110"/>
                <w:sz w:val="24"/>
              </w:rPr>
              <w:t> por</w:t>
            </w:r>
            <w:r>
              <w:rPr>
                <w:w w:val="110"/>
                <w:sz w:val="24"/>
              </w:rPr>
              <w:t> meio</w:t>
            </w:r>
            <w:r>
              <w:rPr>
                <w:w w:val="110"/>
                <w:sz w:val="24"/>
              </w:rPr>
              <w:t> dos</w:t>
            </w:r>
            <w:r>
              <w:rPr>
                <w:w w:val="110"/>
                <w:sz w:val="24"/>
              </w:rPr>
              <w:t> sites</w:t>
            </w:r>
            <w:r>
              <w:rPr>
                <w:spacing w:val="-12"/>
                <w:w w:val="110"/>
                <w:sz w:val="24"/>
              </w:rPr>
              <w:t> </w:t>
            </w:r>
            <w:hyperlink r:id="rId7">
              <w:r>
                <w:rPr>
                  <w:color w:val="0000ED"/>
                  <w:w w:val="110"/>
                  <w:sz w:val="24"/>
                  <w:u w:val="single" w:color="0000ED"/>
                </w:rPr>
                <w:t>www.unb.br</w:t>
              </w:r>
            </w:hyperlink>
            <w:r>
              <w:rPr>
                <w:color w:val="0000ED"/>
                <w:w w:val="110"/>
                <w:sz w:val="24"/>
                <w:u w:val="single" w:color="0000ED"/>
              </w:rPr>
              <w:t>/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24"/>
              </w:rPr>
              <w:t> bdtd.ibict.br, </w:t>
            </w:r>
            <w:hyperlink r:id="rId8">
              <w:r>
                <w:rPr>
                  <w:color w:val="0000ED"/>
                  <w:w w:val="110"/>
                  <w:sz w:val="24"/>
                  <w:u w:val="single" w:color="0000ED"/>
                </w:rPr>
                <w:t>www.ndltd.org/</w:t>
              </w:r>
            </w:hyperlink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24"/>
              </w:rPr>
              <w:t> em</w:t>
            </w:r>
            <w:r>
              <w:rPr>
                <w:w w:val="110"/>
                <w:sz w:val="24"/>
              </w:rPr>
              <w:t> ressarcimento</w:t>
            </w:r>
            <w:r>
              <w:rPr>
                <w:w w:val="110"/>
                <w:sz w:val="24"/>
              </w:rPr>
              <w:t> dos</w:t>
            </w:r>
            <w:r>
              <w:rPr>
                <w:w w:val="110"/>
                <w:sz w:val="24"/>
              </w:rPr>
              <w:t> direitos</w:t>
            </w:r>
            <w:r>
              <w:rPr>
                <w:w w:val="110"/>
                <w:sz w:val="24"/>
              </w:rPr>
              <w:t> autorais,</w:t>
            </w:r>
            <w:r>
              <w:rPr>
                <w:w w:val="110"/>
                <w:sz w:val="24"/>
              </w:rPr>
              <w:t> de</w:t>
            </w:r>
            <w:r>
              <w:rPr>
                <w:w w:val="110"/>
                <w:sz w:val="24"/>
              </w:rPr>
              <w:t> acordo</w:t>
            </w:r>
            <w:r>
              <w:rPr>
                <w:w w:val="110"/>
                <w:sz w:val="24"/>
              </w:rPr>
              <w:t> com</w:t>
            </w:r>
            <w:r>
              <w:rPr>
                <w:w w:val="110"/>
                <w:sz w:val="24"/>
              </w:rPr>
              <w:t> a</w:t>
            </w:r>
            <w:r>
              <w:rPr>
                <w:w w:val="110"/>
                <w:sz w:val="24"/>
              </w:rPr>
              <w:t> Lei</w:t>
            </w:r>
            <w:r>
              <w:rPr>
                <w:w w:val="110"/>
                <w:sz w:val="24"/>
              </w:rPr>
              <w:t> nº 9610/98,</w:t>
            </w:r>
            <w:r>
              <w:rPr>
                <w:w w:val="110"/>
                <w:sz w:val="24"/>
              </w:rPr>
              <w:t> o</w:t>
            </w:r>
            <w:r>
              <w:rPr>
                <w:w w:val="110"/>
                <w:sz w:val="24"/>
              </w:rPr>
              <w:t> texto</w:t>
            </w:r>
            <w:r>
              <w:rPr>
                <w:w w:val="110"/>
                <w:sz w:val="24"/>
              </w:rPr>
              <w:t> integral</w:t>
            </w:r>
            <w:r>
              <w:rPr>
                <w:w w:val="110"/>
                <w:sz w:val="24"/>
              </w:rPr>
              <w:t> da</w:t>
            </w:r>
            <w:r>
              <w:rPr>
                <w:w w:val="110"/>
                <w:sz w:val="24"/>
              </w:rPr>
              <w:t> obra</w:t>
            </w:r>
            <w:r>
              <w:rPr>
                <w:w w:val="110"/>
                <w:sz w:val="24"/>
              </w:rPr>
              <w:t> supracitada,</w:t>
            </w:r>
            <w:r>
              <w:rPr>
                <w:w w:val="110"/>
                <w:sz w:val="24"/>
              </w:rPr>
              <w:t> conforme</w:t>
            </w:r>
            <w:r>
              <w:rPr>
                <w:w w:val="110"/>
                <w:sz w:val="24"/>
              </w:rPr>
              <w:t> permissões</w:t>
            </w:r>
            <w:r>
              <w:rPr>
                <w:w w:val="110"/>
                <w:sz w:val="24"/>
              </w:rPr>
              <w:t> assinaladas,</w:t>
            </w:r>
            <w:r>
              <w:rPr>
                <w:spacing w:val="8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para fins de leitura, impressão e/ou download, a título de divulgação da produção científica brasileira, a partir desta data.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453415</wp:posOffset>
                </wp:positionH>
                <wp:positionV relativeFrom="paragraph">
                  <wp:posOffset>189536</wp:posOffset>
                </wp:positionV>
                <wp:extent cx="6646545" cy="2349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14.92417pt;width:523.35pt;height:1.85pt;mso-position-horizontal-relative:page;mso-position-vertical-relative:paragraph;z-index:-15728128;mso-wrap-distance-left:0;mso-wrap-distance-right:0" id="docshape3" coordorigin="714,298" coordsize="10467,37" path="m11181,323l714,323,714,335,11181,335,11181,323xm11181,298l714,298,714,310,11181,310,11181,29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102" w:val="left" w:leader="none"/>
        </w:tabs>
        <w:spacing w:before="23"/>
        <w:ind w:left="148" w:right="0" w:firstLine="0"/>
        <w:jc w:val="left"/>
        <w:rPr>
          <w:sz w:val="18"/>
        </w:rPr>
      </w:pPr>
      <w:r>
        <w:rPr>
          <w:b/>
          <w:w w:val="115"/>
          <w:sz w:val="18"/>
        </w:rPr>
        <w:t>Referência:</w:t>
      </w:r>
      <w:r>
        <w:rPr>
          <w:b/>
          <w:spacing w:val="-1"/>
          <w:w w:val="115"/>
          <w:sz w:val="18"/>
        </w:rPr>
        <w:t> </w:t>
      </w:r>
      <w:r>
        <w:rPr>
          <w:w w:val="115"/>
          <w:sz w:val="18"/>
        </w:rPr>
        <w:t>Processo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nº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23106.044593/2026-</w:t>
      </w:r>
      <w:r>
        <w:rPr>
          <w:spacing w:val="-5"/>
          <w:w w:val="115"/>
          <w:sz w:val="18"/>
        </w:rPr>
        <w:t>81</w:t>
      </w:r>
      <w:r>
        <w:rPr>
          <w:sz w:val="18"/>
        </w:rPr>
        <w:tab/>
      </w:r>
      <w:r>
        <w:rPr>
          <w:w w:val="120"/>
          <w:sz w:val="18"/>
        </w:rPr>
        <w:t>SEI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nº</w:t>
      </w:r>
      <w:r>
        <w:rPr>
          <w:spacing w:val="-11"/>
          <w:w w:val="120"/>
          <w:sz w:val="18"/>
        </w:rPr>
        <w:t> </w:t>
      </w:r>
      <w:r>
        <w:rPr>
          <w:spacing w:val="-2"/>
          <w:w w:val="120"/>
          <w:sz w:val="18"/>
        </w:rPr>
        <w:t>14225946</w:t>
      </w:r>
    </w:p>
    <w:p>
      <w:pPr>
        <w:spacing w:line="280" w:lineRule="auto" w:before="47"/>
        <w:ind w:left="4493" w:right="1585" w:hanging="2359"/>
        <w:jc w:val="left"/>
        <w:rPr>
          <w:sz w:val="15"/>
        </w:rPr>
      </w:pPr>
      <w:r>
        <w:rPr>
          <w:w w:val="110"/>
          <w:sz w:val="15"/>
        </w:rPr>
        <w:t>Endereço eletrônico: </w:t>
      </w:r>
      <w:hyperlink r:id="rId9">
        <w:r>
          <w:rPr>
            <w:color w:val="0000ED"/>
            <w:w w:val="110"/>
            <w:sz w:val="15"/>
            <w:u w:val="single" w:color="0000ED"/>
          </w:rPr>
          <w:t>http://www.saa.unb.br/gradua/188-editais-alteracao-de-opcao</w:t>
        </w:r>
      </w:hyperlink>
      <w:r>
        <w:rPr>
          <w:color w:val="0000ED"/>
          <w:w w:val="110"/>
          <w:sz w:val="15"/>
        </w:rPr>
        <w:t> </w:t>
      </w:r>
      <w:r>
        <w:rPr>
          <w:w w:val="110"/>
          <w:sz w:val="15"/>
        </w:rPr>
        <w:t>Telefone: 3107-0513</w:t>
      </w:r>
    </w:p>
    <w:sectPr>
      <w:type w:val="continuous"/>
      <w:pgSz w:w="11900" w:h="16840"/>
      <w:pgMar w:header="0" w:footer="181" w:top="5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1061719</wp:posOffset>
              </wp:positionH>
              <wp:positionV relativeFrom="page">
                <wp:posOffset>10438730</wp:posOffset>
              </wp:positionV>
              <wp:extent cx="317436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743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Termo de autorização - Teses e dissertações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14225946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599991pt;margin-top:821.947266pt;width:249.95pt;height:13.2pt;mso-position-horizontal-relative:page;mso-position-vertical-relative:page;z-index:-158018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autorização - Teses e dissertações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14225946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4527803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23106.044593/2026-81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6.519928pt;margin-top:821.947266pt;width:157.950pt;height:13.2pt;mso-position-horizontal-relative:page;mso-position-vertical-relative:page;z-index:-1580134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23106.044593/2026-81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12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unb.br/" TargetMode="External"/><Relationship Id="rId8" Type="http://schemas.openxmlformats.org/officeDocument/2006/relationships/hyperlink" Target="http://www.ndltd.org/" TargetMode="External"/><Relationship Id="rId9" Type="http://schemas.openxmlformats.org/officeDocument/2006/relationships/hyperlink" Target="http://www.saa.unb.br/gradua/188-editais-alteracao-de-opca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23106.044593/2026-81</dc:title>
  <dcterms:created xsi:type="dcterms:W3CDTF">2026-05-13T19:30:25Z</dcterms:created>
  <dcterms:modified xsi:type="dcterms:W3CDTF">2026-05-13T19:30:25Z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2026-05-13T00:00:00Z</vt:filetime>
  </property>
</Properties>
</file>